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5E" w:rsidRPr="003D3441" w:rsidRDefault="004F385E" w:rsidP="003D3441">
      <w:pPr>
        <w:jc w:val="center"/>
        <w:rPr>
          <w:b/>
        </w:rPr>
      </w:pPr>
      <w:proofErr w:type="gramStart"/>
      <w:r w:rsidRPr="003D3441">
        <w:rPr>
          <w:b/>
        </w:rPr>
        <w:t>Принят</w:t>
      </w:r>
      <w:proofErr w:type="gramEnd"/>
      <w:r w:rsidRPr="003D3441">
        <w:rPr>
          <w:b/>
        </w:rPr>
        <w:t xml:space="preserve"> Самарской Губернской Думой</w:t>
      </w:r>
    </w:p>
    <w:p w:rsidR="004F385E" w:rsidRPr="003D3441" w:rsidRDefault="004F385E" w:rsidP="003D3441">
      <w:pPr>
        <w:jc w:val="center"/>
        <w:rPr>
          <w:b/>
        </w:rPr>
      </w:pPr>
      <w:r w:rsidRPr="003D3441">
        <w:rPr>
          <w:b/>
        </w:rPr>
        <w:t>25 апреля 2006 года</w:t>
      </w:r>
    </w:p>
    <w:p w:rsidR="004F385E" w:rsidRPr="003D3441" w:rsidRDefault="004F385E" w:rsidP="003D3441">
      <w:pPr>
        <w:jc w:val="center"/>
        <w:rPr>
          <w:b/>
        </w:rPr>
      </w:pPr>
      <w:bookmarkStart w:id="0" w:name="_GoBack"/>
      <w:bookmarkEnd w:id="0"/>
      <w:r w:rsidRPr="003D3441">
        <w:rPr>
          <w:b/>
        </w:rPr>
        <w:t>ЗАКОН</w:t>
      </w:r>
    </w:p>
    <w:p w:rsidR="004F385E" w:rsidRPr="003D3441" w:rsidRDefault="004F385E" w:rsidP="003D3441">
      <w:pPr>
        <w:jc w:val="center"/>
        <w:rPr>
          <w:b/>
        </w:rPr>
      </w:pPr>
    </w:p>
    <w:p w:rsidR="004F385E" w:rsidRPr="003D3441" w:rsidRDefault="004F385E" w:rsidP="003D3441">
      <w:pPr>
        <w:jc w:val="center"/>
        <w:rPr>
          <w:b/>
        </w:rPr>
      </w:pPr>
      <w:r w:rsidRPr="003D3441">
        <w:rPr>
          <w:b/>
        </w:rPr>
        <w:t>САМАРСКОЙ ОБЛАСТИ</w:t>
      </w:r>
    </w:p>
    <w:p w:rsidR="004F385E" w:rsidRPr="003D3441" w:rsidRDefault="004F385E" w:rsidP="003D3441">
      <w:pPr>
        <w:jc w:val="center"/>
        <w:rPr>
          <w:b/>
        </w:rPr>
      </w:pPr>
    </w:p>
    <w:p w:rsidR="004F385E" w:rsidRPr="003D3441" w:rsidRDefault="004F385E" w:rsidP="003D3441">
      <w:pPr>
        <w:jc w:val="center"/>
        <w:rPr>
          <w:b/>
        </w:rPr>
      </w:pPr>
      <w:r w:rsidRPr="003D3441">
        <w:rPr>
          <w:b/>
        </w:rPr>
        <w:t>от 6 мая 2006 года N 40-ГД</w:t>
      </w:r>
    </w:p>
    <w:p w:rsidR="004F385E" w:rsidRDefault="004F385E" w:rsidP="004F385E">
      <w:r>
        <w:t>О порядке и условиях присвоения звания "Ветеран труда" гражданам, проживающим на территории Самарской области</w:t>
      </w:r>
    </w:p>
    <w:p w:rsidR="004F385E" w:rsidRDefault="004F385E" w:rsidP="004F385E">
      <w:r>
        <w:t>Статья 1. Предмет регулирования настоящего Закона</w:t>
      </w:r>
    </w:p>
    <w:p w:rsidR="004F385E" w:rsidRDefault="004F385E" w:rsidP="004F385E"/>
    <w:p w:rsidR="004F385E" w:rsidRDefault="004F385E" w:rsidP="004F385E">
      <w:r>
        <w:t>Настоящий Закон устанавливает и определяет порядок и условия присвоения звания "Ветеран труда" гражданам Российской Федерации, проживающим на территории Самарской области, из числа лиц, указанных в подпункте 2 пункта 1 статьи 7 Федерального закона "О ветеранах".</w:t>
      </w:r>
    </w:p>
    <w:p w:rsidR="004F385E" w:rsidRDefault="004F385E" w:rsidP="004F385E">
      <w:r>
        <w:t>Статья 2. Орган исполнительной власти Самарской области, наделенный полномочиями по присвоению звания "Ветеран труда"</w:t>
      </w:r>
    </w:p>
    <w:p w:rsidR="004F385E" w:rsidRDefault="004F385E" w:rsidP="004F385E"/>
    <w:p w:rsidR="004F385E" w:rsidRDefault="004F385E" w:rsidP="004F385E">
      <w:r>
        <w:t>Присвоение звания "Ветеран труда" гражданам Российской Федерации, проживающим на территории Самарской области, осуществляется органом исполнительной власти Самарской области, осуществляющим реализацию государственной политики в сфере социальной защиты населения (далее - Министерство).</w:t>
      </w:r>
    </w:p>
    <w:p w:rsidR="004F385E" w:rsidRDefault="004F385E" w:rsidP="004F385E">
      <w:r>
        <w:t>Статья 3. Порядок обращения лиц, претендующих на присвоение звания "Ветеран труда"</w:t>
      </w:r>
    </w:p>
    <w:p w:rsidR="004F385E" w:rsidRDefault="004F385E" w:rsidP="004F385E">
      <w:r>
        <w:t>(в редакции Закона Самарской области от 06 мая 2010 г. № 46-ГД)</w:t>
      </w:r>
    </w:p>
    <w:p w:rsidR="004F385E" w:rsidRDefault="004F385E" w:rsidP="004F385E">
      <w:r>
        <w:t xml:space="preserve">(в редакции Закона Самарской области от 07 марта 2012 г. № 16-ГД) </w:t>
      </w:r>
    </w:p>
    <w:p w:rsidR="004F385E" w:rsidRDefault="004F385E" w:rsidP="004F385E">
      <w:r>
        <w:t>(в редакции Закона Самарской области от 14.06.2016 N 71-ГД)</w:t>
      </w:r>
    </w:p>
    <w:p w:rsidR="004F385E" w:rsidRDefault="004F385E" w:rsidP="004F385E">
      <w:r>
        <w:t>(в редакции Закона Самарской области от 11.07.2016 N 97-ГД)</w:t>
      </w:r>
    </w:p>
    <w:p w:rsidR="004F385E" w:rsidRDefault="004F385E" w:rsidP="004F385E">
      <w:r>
        <w:t>Лица, претендующие на присвоение звания "Ветеран труда", подают в расположенные по их месту жительства (месту пребывания) подразделения государственных казенных учреждений социальной защиты, подведомственных Министерству (далее - уполномоченные учреждения), заявление с приложением следующих документов:</w:t>
      </w:r>
    </w:p>
    <w:p w:rsidR="004F385E" w:rsidRDefault="004F385E" w:rsidP="004F385E">
      <w:proofErr w:type="gramStart"/>
      <w:r>
        <w:t xml:space="preserve">1)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w:t>
      </w:r>
      <w:r>
        <w:lastRenderedPageBreak/>
        <w:t>(службе) и продолжительную работу (службу) не менее 15 лет в соответствующей сфере деятельности (отрасли экономики) и имеющие трудовой (страховой) стаж</w:t>
      </w:r>
      <w:proofErr w:type="gramEnd"/>
      <w: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4F385E" w:rsidRDefault="004F385E" w:rsidP="004F385E">
      <w:r>
        <w:t xml:space="preserve">документ, удостоверяющий личность гражданина Российской Федерации; (абзац в редакции Закона Самарской области от 06 мая 2010 г. № 46-ГД) </w:t>
      </w:r>
    </w:p>
    <w:p w:rsidR="004F385E" w:rsidRDefault="004F385E" w:rsidP="004F385E">
      <w:r>
        <w:t xml:space="preserve">документ, подтверждающий факт постоянного проживания на территории Самарской области; (абзац внесен Законом Самарской области от 06 мая 2010 г. № 46-ГД) </w:t>
      </w:r>
    </w:p>
    <w:p w:rsidR="004F385E" w:rsidRDefault="004F385E" w:rsidP="004F385E">
      <w:r>
        <w:t xml:space="preserve">удостоверения к орденам, медалям, почетным званиям СССР или Российской Федерации либо документы, подтверждающие награждение почетными грамотами Президента Российской Федерации, награждение благодарностью Президента Российской Федерации, награждение ведомственными знаками отличия в труде (службе); </w:t>
      </w:r>
      <w:proofErr w:type="gramStart"/>
      <w:r>
        <w:t>в случае отсутствия удостоверения к награде либо документа, подтверждающего награждение ведомственным знаком отличия в труде (службе), учитываются правильно оформленные записи в трудовой книжке, содержащие сведения о награждении указанными наградами со ссылкой на орган, принявший решение о награждении, дату и номер документа, подтверждающего данное решение, либо справки, подтверждающие факт награждения указанными наградами, выданные в установленном порядке органами государственной власти или уполномоченными</w:t>
      </w:r>
      <w:proofErr w:type="gramEnd"/>
      <w:r>
        <w:t xml:space="preserve"> организациями на основании архивных данных;</w:t>
      </w:r>
    </w:p>
    <w:p w:rsidR="004F385E" w:rsidRDefault="004F385E" w:rsidP="004F385E">
      <w:r>
        <w:t>документы, подтверждающие работу (службу) заявителя не менее 15 лет в соответствующей сфере деятельности (отрасли экономики) и наличие у заявителя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4F385E" w:rsidRDefault="004F385E" w:rsidP="004F385E">
      <w:r>
        <w:t>2)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4F385E" w:rsidRDefault="004F385E" w:rsidP="004F385E">
      <w:r>
        <w:t xml:space="preserve">документ, удостоверяющий личность гражданина Российской Федерации; (абзац в редакции Закона Самарской области от 06 мая 2010 г. № 46-ГД) </w:t>
      </w:r>
    </w:p>
    <w:p w:rsidR="004F385E" w:rsidRDefault="004F385E" w:rsidP="004F385E">
      <w:r>
        <w:t xml:space="preserve">документ, подтверждающий факт постоянного проживания на территории Самарской области; (абзац внесен Законом Самарской области от 06 мая 2010 г. № 46-ГД) </w:t>
      </w:r>
    </w:p>
    <w:p w:rsidR="004F385E" w:rsidRDefault="004F385E" w:rsidP="004F385E">
      <w:r>
        <w:t xml:space="preserve">трудовая книжка либо справка, выданная в установленном порядке органами государственной власти или уполномоченными организациями на основании архивных данных, подтверждающая начало трудовой деятельности в несовершеннолетнем возрасте в годы Великой Отечественной войны; </w:t>
      </w:r>
    </w:p>
    <w:p w:rsidR="004F385E" w:rsidRDefault="004F385E" w:rsidP="004F385E">
      <w:r>
        <w:t>справка органа, осуществляющего пенсионное обеспечение, подтверждающая наличие у заявителя трудового стажа не менее 40 лет для мужчин и 35 лет для женщин.</w:t>
      </w:r>
    </w:p>
    <w:p w:rsidR="004F385E" w:rsidRDefault="004F385E" w:rsidP="004F385E">
      <w:r>
        <w:t>Заявление со всеми необходимыми документами направляется уполномоченным учреждением в Министерство в 10-дневный срок.</w:t>
      </w:r>
    </w:p>
    <w:p w:rsidR="004F385E" w:rsidRDefault="004F385E" w:rsidP="004F385E">
      <w:r>
        <w:t>Для присвоения звания "Ветеран труда" могут быть представлены подлинники документов или заверенные уполномоченными учреждениями их копии.</w:t>
      </w:r>
    </w:p>
    <w:p w:rsidR="004F385E" w:rsidRDefault="004F385E" w:rsidP="004F385E">
      <w:r>
        <w:lastRenderedPageBreak/>
        <w:t>Статья 4. Порядок рассмотрения документов, представляемых для присвоения звания "Ветеран труда", и принятия решения</w:t>
      </w:r>
    </w:p>
    <w:p w:rsidR="004F385E" w:rsidRDefault="004F385E" w:rsidP="004F385E">
      <w:r>
        <w:t>(в редакции Закона Самарской области от 11.07.2016 N 97-ГД)</w:t>
      </w:r>
    </w:p>
    <w:p w:rsidR="004F385E" w:rsidRDefault="004F385E" w:rsidP="004F385E"/>
    <w:p w:rsidR="004F385E" w:rsidRDefault="004F385E" w:rsidP="004F385E">
      <w:r>
        <w:t>Решение о присвоении звания "Ветеран труда" либо об отказе в присвоении этого звания принимается Министерством в 15-дневный срок со дня поступления заявления со всеми необходимыми документами.</w:t>
      </w:r>
    </w:p>
    <w:p w:rsidR="004F385E" w:rsidRDefault="004F385E" w:rsidP="004F385E">
      <w:r>
        <w:t>Причинами отказа в присвоении звания "Ветеран труда" являются отсутствие документов, подтверждающих перечисленные в пунктах 1 и 2 статьи 3 настоящего Закона основания для его присвоения, либо представление заявителем документов, оформленных с нарушением требований законодательства Российской Федерации.</w:t>
      </w:r>
    </w:p>
    <w:p w:rsidR="004F385E" w:rsidRDefault="004F385E" w:rsidP="004F385E">
      <w:r>
        <w:t>Уведомление об отказе в присвоении звания "Ветеран труда" в 5-дневный срок после принятия соответствующего решения направляется Министерством заявителю с приложением представленных им документов и в уполномоченное учреждение по месту жительства заявителя с указанием причин отказа.</w:t>
      </w:r>
    </w:p>
    <w:p w:rsidR="004F385E" w:rsidRDefault="004F385E" w:rsidP="004F385E">
      <w:r>
        <w:t>Лицу, которому присвоено звание "Ветеран труда", выдается в установленном порядке удостоверение ветерана.</w:t>
      </w:r>
    </w:p>
    <w:p w:rsidR="004F385E" w:rsidRDefault="004F385E" w:rsidP="004F385E">
      <w:r>
        <w:t>Статья 5. Порядок оформления, учета и выдачи удостоверений ветерана</w:t>
      </w:r>
    </w:p>
    <w:p w:rsidR="004F385E" w:rsidRDefault="004F385E" w:rsidP="004F385E">
      <w:r>
        <w:t>(в редакции Закона Самарской области от 11.07.2016 N 97-ГД)</w:t>
      </w:r>
    </w:p>
    <w:p w:rsidR="004F385E" w:rsidRDefault="004F385E" w:rsidP="004F385E"/>
    <w:p w:rsidR="004F385E" w:rsidRDefault="004F385E" w:rsidP="004F385E">
      <w:r>
        <w:t>Единый образец бланка удостоверения ветерана (далее - удостоверение) утвержден Постановлением Правительства Российской Федерации от 27 апреля 1995 года N 423 "Об удостоверениях, на основании которых реализуются права и льготы ветеранов, предусмотренные Федеральным законом "О ветеранах".</w:t>
      </w:r>
    </w:p>
    <w:p w:rsidR="004F385E" w:rsidRDefault="004F385E" w:rsidP="004F385E">
      <w:r>
        <w:t>Оформление удостоверения осуществляется Министерством.</w:t>
      </w:r>
    </w:p>
    <w:p w:rsidR="004F385E" w:rsidRDefault="004F385E" w:rsidP="004F385E">
      <w:r>
        <w:t>При заполнении удостоверения проставляется штамп Министерства, штамп "Ветеран труда", записи в строках "фамилия", "имя", "отчество" производятся без сокращений.</w:t>
      </w:r>
    </w:p>
    <w:p w:rsidR="004F385E" w:rsidRDefault="004F385E" w:rsidP="004F385E">
      <w:r>
        <w:t>Записи в удостоверении заверяются подписью министра социально-демографической и семейной политики Самарской области или иного уполномоченного им должностного лица Министерства и печатью Министерства.</w:t>
      </w:r>
    </w:p>
    <w:p w:rsidR="004F385E" w:rsidRDefault="004F385E" w:rsidP="004F385E">
      <w:r>
        <w:t>В случае внесения в удостоверение неточных записей заполняется новое удостоверение. Испорченное удостоверение уничтожается, о чем составляется акт.</w:t>
      </w:r>
    </w:p>
    <w:p w:rsidR="004F385E" w:rsidRDefault="004F385E" w:rsidP="004F385E">
      <w:r>
        <w:t>Выдача оформленного удостоверения лицу, которому звание "Ветеран труда" было присвоено в соответствии с решением Министерства, производится уполномоченными учреждениями.</w:t>
      </w:r>
    </w:p>
    <w:p w:rsidR="004F385E" w:rsidRDefault="004F385E" w:rsidP="004F385E">
      <w:r>
        <w:lastRenderedPageBreak/>
        <w:t>Оформленное удостоверение передается представителю уполномоченного учреждения, который подтверждает это своей подписью в книге учета выдачи удостоверений ветерана уполномоченным</w:t>
      </w:r>
    </w:p>
    <w:p w:rsidR="004F385E" w:rsidRDefault="004F385E" w:rsidP="004F385E">
      <w:r>
        <w:t>учреждениями.</w:t>
      </w:r>
    </w:p>
    <w:p w:rsidR="004F385E" w:rsidRDefault="004F385E" w:rsidP="004F385E">
      <w:r>
        <w:t>Выдача удостоверения в уполномоченных учреждениях лицу, которому присвоено звание "Ветеран труда", регистрируется в книге выдачи удостоверений ветерана и подтверждается подписью данного лица.</w:t>
      </w:r>
    </w:p>
    <w:p w:rsidR="004F385E" w:rsidRDefault="004F385E" w:rsidP="004F385E">
      <w:r>
        <w:t>Если удостоверение пришло в негодность или утрачено, то по заявлению выдается новое удостоверение.</w:t>
      </w:r>
    </w:p>
    <w:p w:rsidR="004F385E" w:rsidRDefault="004F385E" w:rsidP="004F385E">
      <w:r>
        <w:t>Статья 6. Вступление в силу настоящего Закона</w:t>
      </w:r>
    </w:p>
    <w:p w:rsidR="004F385E" w:rsidRDefault="004F385E" w:rsidP="004F385E"/>
    <w:p w:rsidR="004F385E" w:rsidRDefault="004F385E" w:rsidP="004F385E">
      <w:r>
        <w:t>Настоящий Закон вступает в силу по истечении десяти дней со дня его официального опубликования и распространяется на правоотношения, возникшие с 1 января 2006 года.</w:t>
      </w:r>
    </w:p>
    <w:p w:rsidR="004F385E" w:rsidRDefault="004F385E" w:rsidP="004F385E"/>
    <w:p w:rsidR="004F385E" w:rsidRDefault="004F385E" w:rsidP="004F385E">
      <w:proofErr w:type="spellStart"/>
      <w:r>
        <w:t>И.о</w:t>
      </w:r>
      <w:proofErr w:type="spellEnd"/>
      <w:r>
        <w:t>. Губернатора Самарской области</w:t>
      </w:r>
    </w:p>
    <w:p w:rsidR="00D51885" w:rsidRDefault="004F385E" w:rsidP="004F385E">
      <w:proofErr w:type="spellStart"/>
      <w:r>
        <w:t>С.А.Сычев</w:t>
      </w:r>
      <w:proofErr w:type="spellEnd"/>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27"/>
    <w:rsid w:val="002E3127"/>
    <w:rsid w:val="003D3441"/>
    <w:rsid w:val="004F385E"/>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6675</Characters>
  <Application>Microsoft Office Word</Application>
  <DocSecurity>0</DocSecurity>
  <Lines>55</Lines>
  <Paragraphs>15</Paragraphs>
  <ScaleCrop>false</ScaleCrop>
  <Company>SPecialiST RePack</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3</cp:revision>
  <dcterms:created xsi:type="dcterms:W3CDTF">2020-03-08T13:14:00Z</dcterms:created>
  <dcterms:modified xsi:type="dcterms:W3CDTF">2020-03-08T13:18:00Z</dcterms:modified>
</cp:coreProperties>
</file>