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59" w:rsidRPr="00494A59" w:rsidRDefault="00494A59" w:rsidP="00494A59">
      <w:pPr>
        <w:jc w:val="center"/>
        <w:rPr>
          <w:b/>
          <w:sz w:val="40"/>
        </w:rPr>
      </w:pPr>
    </w:p>
    <w:p w:rsidR="00494A59" w:rsidRPr="00494A59" w:rsidRDefault="00494A59" w:rsidP="00494A59">
      <w:pPr>
        <w:jc w:val="center"/>
        <w:rPr>
          <w:b/>
          <w:sz w:val="40"/>
        </w:rPr>
      </w:pPr>
      <w:r w:rsidRPr="00494A59">
        <w:rPr>
          <w:b/>
          <w:sz w:val="40"/>
        </w:rPr>
        <w:t>ЗАКОН</w:t>
      </w:r>
    </w:p>
    <w:p w:rsidR="00494A59" w:rsidRPr="00494A59" w:rsidRDefault="00494A59" w:rsidP="00494A59">
      <w:pPr>
        <w:jc w:val="center"/>
        <w:rPr>
          <w:b/>
          <w:sz w:val="40"/>
        </w:rPr>
      </w:pPr>
    </w:p>
    <w:p w:rsidR="00494A59" w:rsidRPr="00494A59" w:rsidRDefault="00494A59" w:rsidP="00494A59">
      <w:pPr>
        <w:jc w:val="center"/>
        <w:rPr>
          <w:b/>
          <w:sz w:val="40"/>
        </w:rPr>
      </w:pPr>
      <w:r w:rsidRPr="00494A59">
        <w:rPr>
          <w:b/>
          <w:sz w:val="40"/>
        </w:rPr>
        <w:t>АМУРСКОЙ ОБЛАСТИ</w:t>
      </w:r>
    </w:p>
    <w:p w:rsidR="00494A59" w:rsidRPr="00494A59" w:rsidRDefault="00494A59" w:rsidP="00494A59">
      <w:pPr>
        <w:jc w:val="center"/>
        <w:rPr>
          <w:b/>
          <w:sz w:val="40"/>
        </w:rPr>
      </w:pPr>
      <w:bookmarkStart w:id="0" w:name="_GoBack"/>
      <w:bookmarkEnd w:id="0"/>
    </w:p>
    <w:p w:rsidR="00494A59" w:rsidRPr="00494A59" w:rsidRDefault="00494A59" w:rsidP="00494A59">
      <w:pPr>
        <w:jc w:val="center"/>
        <w:rPr>
          <w:b/>
          <w:sz w:val="40"/>
        </w:rPr>
      </w:pPr>
      <w:r w:rsidRPr="00494A59">
        <w:rPr>
          <w:b/>
          <w:sz w:val="40"/>
        </w:rPr>
        <w:t>от 10 ноября 2008 года N 121-ОЗ</w:t>
      </w:r>
    </w:p>
    <w:p w:rsidR="00494A59" w:rsidRPr="00494A59" w:rsidRDefault="00494A59" w:rsidP="00494A59">
      <w:pPr>
        <w:jc w:val="center"/>
        <w:rPr>
          <w:b/>
          <w:sz w:val="40"/>
        </w:rPr>
      </w:pPr>
    </w:p>
    <w:p w:rsidR="00494A59" w:rsidRPr="00494A59" w:rsidRDefault="00494A59" w:rsidP="00494A59">
      <w:pPr>
        <w:jc w:val="center"/>
        <w:rPr>
          <w:b/>
          <w:sz w:val="40"/>
        </w:rPr>
      </w:pPr>
      <w:r w:rsidRPr="00494A59">
        <w:rPr>
          <w:b/>
          <w:sz w:val="40"/>
        </w:rPr>
        <w:t>О звании "Ветеран труда Амурской области"</w:t>
      </w:r>
    </w:p>
    <w:p w:rsidR="00494A59" w:rsidRDefault="00494A59" w:rsidP="00494A59">
      <w:proofErr w:type="gramStart"/>
      <w:r>
        <w:t>Принят</w:t>
      </w:r>
      <w:proofErr w:type="gramEnd"/>
    </w:p>
    <w:p w:rsidR="00494A59" w:rsidRDefault="00494A59" w:rsidP="00494A59">
      <w:r>
        <w:t>Законодательным Собранием</w:t>
      </w:r>
    </w:p>
    <w:p w:rsidR="00494A59" w:rsidRDefault="00494A59" w:rsidP="00494A59">
      <w:r>
        <w:t>Амурской области</w:t>
      </w:r>
    </w:p>
    <w:p w:rsidR="00494A59" w:rsidRDefault="00494A59" w:rsidP="00494A59">
      <w:r>
        <w:t>24 октября 2008 года</w:t>
      </w:r>
    </w:p>
    <w:p w:rsidR="00494A59" w:rsidRDefault="00494A59" w:rsidP="00494A59"/>
    <w:p w:rsidR="00494A59" w:rsidRDefault="00494A59" w:rsidP="00494A59"/>
    <w:p w:rsidR="00494A59" w:rsidRDefault="00494A59" w:rsidP="00494A59">
      <w:r>
        <w:t>Настоящий Закон определяет категорию граждан, имеющих право на присвоение звания "Ветеран труда Амурской области", и устанавливает меры социальной поддержки указанной категории граждан.</w:t>
      </w:r>
    </w:p>
    <w:p w:rsidR="00494A59" w:rsidRDefault="00494A59" w:rsidP="00494A59"/>
    <w:p w:rsidR="00494A59" w:rsidRDefault="00494A59" w:rsidP="00494A59"/>
    <w:p w:rsidR="00494A59" w:rsidRDefault="00494A59" w:rsidP="00494A59">
      <w:r>
        <w:t>Статья 1. Граждане, имеющие право на присвоение звания "Ветеран труда Амурской области"</w:t>
      </w:r>
    </w:p>
    <w:p w:rsidR="00494A59" w:rsidRDefault="00494A59" w:rsidP="00494A59"/>
    <w:p w:rsidR="00494A59" w:rsidRDefault="00494A59" w:rsidP="00494A59">
      <w:proofErr w:type="gramStart"/>
      <w:r>
        <w:t>Звание "Ветеран труда Амурской области" присваивается проживающим на территории области лицам, награжденным областными знаками отличия в труде, достигшим возраста 55 лет для женщин и 60 лет для мужчин, добросовестно проработавшим в области на одном предприятии (в учреждении, организации) различных форм собственности не менее 20 лет и имеющим общий трудовой стаж не менее 40 лет для мужчин и 35 лет для</w:t>
      </w:r>
      <w:proofErr w:type="gramEnd"/>
      <w:r>
        <w:t xml:space="preserve"> женщин.</w:t>
      </w:r>
    </w:p>
    <w:p w:rsidR="00494A59" w:rsidRDefault="00494A59" w:rsidP="00494A59"/>
    <w:p w:rsidR="00494A59" w:rsidRDefault="00494A59" w:rsidP="00494A59">
      <w:r>
        <w:lastRenderedPageBreak/>
        <w:t>(в ред. Закона Амурской области от 09.02.2011 N 449-ОЗ)</w:t>
      </w:r>
    </w:p>
    <w:p w:rsidR="00494A59" w:rsidRDefault="00494A59" w:rsidP="00494A59">
      <w:r>
        <w:t>Статья 2. Областные знаки отличия в труде, учитываемые при присвоении звания "Ветеран труда Амурской области"</w:t>
      </w:r>
    </w:p>
    <w:p w:rsidR="00494A59" w:rsidRDefault="00494A59" w:rsidP="00494A59"/>
    <w:p w:rsidR="00494A59" w:rsidRDefault="00494A59" w:rsidP="00494A59"/>
    <w:p w:rsidR="00494A59" w:rsidRDefault="00494A59" w:rsidP="00494A59">
      <w:r>
        <w:t>К областным знакам отличия в труде, учитываемым при присвоении звания "Ветеран труда Амурской области", относятся учрежденные в установленном порядке почетные знаки, почетные грамоты, если награждение ими производилось от имени:</w:t>
      </w:r>
    </w:p>
    <w:p w:rsidR="00494A59" w:rsidRDefault="00494A59" w:rsidP="00494A59"/>
    <w:p w:rsidR="00494A59" w:rsidRDefault="00494A59" w:rsidP="00494A59">
      <w:r>
        <w:t>(в ред. Законов Амурской области от 01.04.2009 N 190-ОЗ, от 25.12.2012 N 133-ОЗ)</w:t>
      </w:r>
    </w:p>
    <w:p w:rsidR="00494A59" w:rsidRDefault="00494A59" w:rsidP="00494A59"/>
    <w:p w:rsidR="00494A59" w:rsidRDefault="00494A59" w:rsidP="00494A59">
      <w:r>
        <w:t>Законодательного Собрания Амурской области, областного Совета народных депутатов;</w:t>
      </w:r>
    </w:p>
    <w:p w:rsidR="00494A59" w:rsidRDefault="00494A59" w:rsidP="00494A59"/>
    <w:p w:rsidR="00494A59" w:rsidRDefault="00494A59" w:rsidP="00494A59">
      <w:r>
        <w:t>губернатора области, Правительства области, Администрации области, исполнительного комитета областного Совета народных депутатов;</w:t>
      </w:r>
    </w:p>
    <w:p w:rsidR="00494A59" w:rsidRDefault="00494A59" w:rsidP="00494A59"/>
    <w:p w:rsidR="00494A59" w:rsidRDefault="00494A59" w:rsidP="00494A59">
      <w:r>
        <w:t>абзац утратил силу. - Закон Амурской области от 01.04.2009 N 190-ОЗ;</w:t>
      </w:r>
    </w:p>
    <w:p w:rsidR="00494A59" w:rsidRDefault="00494A59" w:rsidP="00494A59"/>
    <w:p w:rsidR="00494A59" w:rsidRDefault="00494A59" w:rsidP="00494A59">
      <w:r>
        <w:t>областного комитета Коммунистической партии Советского Союза, областного комитета Всесоюзного Ленинского Коммунистического Союза Молодежи;</w:t>
      </w:r>
    </w:p>
    <w:p w:rsidR="00494A59" w:rsidRDefault="00494A59" w:rsidP="00494A59"/>
    <w:p w:rsidR="00494A59" w:rsidRDefault="00494A59" w:rsidP="00494A59">
      <w:r>
        <w:t>федерации профсоюзов области, областного совета профессиональных союзов.</w:t>
      </w:r>
    </w:p>
    <w:p w:rsidR="00494A59" w:rsidRDefault="00494A59" w:rsidP="00494A59">
      <w:r>
        <w:t>Статья 3. Порядок присвоения звания "Ветеран труда Амурской области"</w:t>
      </w:r>
    </w:p>
    <w:p w:rsidR="00494A59" w:rsidRDefault="00494A59" w:rsidP="00494A59"/>
    <w:p w:rsidR="00494A59" w:rsidRDefault="00494A59" w:rsidP="00494A59"/>
    <w:p w:rsidR="00494A59" w:rsidRDefault="00494A59" w:rsidP="00494A59">
      <w:r>
        <w:t>1. Звание "Ветеран труда Амурской области" присваивается в порядке, установленном Правительством области.</w:t>
      </w:r>
    </w:p>
    <w:p w:rsidR="00494A59" w:rsidRDefault="00494A59" w:rsidP="00494A59"/>
    <w:p w:rsidR="00494A59" w:rsidRDefault="00494A59" w:rsidP="00494A59">
      <w:r>
        <w:t>2. Лицам, которым присвоено звание "Ветеран труда Амурской области", выдается удостоверение единого образца.</w:t>
      </w:r>
    </w:p>
    <w:p w:rsidR="00494A59" w:rsidRDefault="00494A59" w:rsidP="00494A59"/>
    <w:p w:rsidR="00494A59" w:rsidRDefault="00494A59" w:rsidP="00494A59">
      <w:r>
        <w:lastRenderedPageBreak/>
        <w:t>Образец удостоверения "Ветеран труда Амурской области", расходы на его изготовление и порядок выдачи определяются Правительством области.</w:t>
      </w:r>
    </w:p>
    <w:p w:rsidR="00494A59" w:rsidRDefault="00494A59" w:rsidP="00494A59">
      <w:r>
        <w:t>Статья 4. Меры социальной поддержки ветеранов труда области</w:t>
      </w:r>
    </w:p>
    <w:p w:rsidR="00494A59" w:rsidRDefault="00494A59" w:rsidP="00494A59"/>
    <w:p w:rsidR="00494A59" w:rsidRDefault="00494A59" w:rsidP="00494A59"/>
    <w:p w:rsidR="00494A59" w:rsidRDefault="00494A59" w:rsidP="00494A59">
      <w:r>
        <w:t>1. Ветеранам труда области предоставляется следующая социальная поддержка:</w:t>
      </w:r>
    </w:p>
    <w:p w:rsidR="00494A59" w:rsidRDefault="00494A59" w:rsidP="00494A59"/>
    <w:p w:rsidR="00494A59" w:rsidRDefault="00494A59" w:rsidP="00494A59">
      <w:r>
        <w:t>(в ред. Законов Амурской области от 23.11.2012 N 117-ОЗ, от 18.04.2013 N 171-ОЗ, от 10.09.2013 N 221-ОЗ)</w:t>
      </w:r>
    </w:p>
    <w:p w:rsidR="00494A59" w:rsidRDefault="00494A59" w:rsidP="00494A59"/>
    <w:p w:rsidR="00494A59" w:rsidRDefault="00494A59" w:rsidP="00494A59">
      <w:r>
        <w:t>1) ежемесячная денежная выплата с учетом индексации на 2011 год устанавливается в размере 418 рублей;</w:t>
      </w:r>
    </w:p>
    <w:p w:rsidR="00494A59" w:rsidRDefault="00494A59" w:rsidP="00494A59"/>
    <w:p w:rsidR="00494A59" w:rsidRDefault="00494A59" w:rsidP="00494A59">
      <w:r>
        <w:t>(п. 1 в ред. Закона Амурской области от 09.11.2011 N 561-ОЗ)</w:t>
      </w:r>
    </w:p>
    <w:p w:rsidR="00494A59" w:rsidRDefault="00494A59" w:rsidP="00494A59"/>
    <w:p w:rsidR="00494A59" w:rsidRDefault="00494A59" w:rsidP="00494A59">
      <w:r>
        <w:t>2) ежемесячная социальная выплата на оплату жилого помещения и коммунальных услуг (далее - ЕСВ) в размере 50 процентов:</w:t>
      </w:r>
    </w:p>
    <w:p w:rsidR="00494A59" w:rsidRDefault="00494A59" w:rsidP="00494A59"/>
    <w:p w:rsidR="00494A59" w:rsidRDefault="00494A59" w:rsidP="00494A59">
      <w:r>
        <w:t>платы за наем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договору найма жилого помещения жилищного фонда социального использования, в пределах регионального стандарта нормативной площади жилого помещения;</w:t>
      </w:r>
    </w:p>
    <w:p w:rsidR="00494A59" w:rsidRDefault="00494A59" w:rsidP="00494A59"/>
    <w:p w:rsidR="00494A59" w:rsidRDefault="00494A59" w:rsidP="00494A59">
      <w:r>
        <w:t>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 в пределах регионального стандарта нормативной площади жилого помещения;</w:t>
      </w:r>
    </w:p>
    <w:p w:rsidR="00494A59" w:rsidRDefault="00494A59" w:rsidP="00494A59"/>
    <w:p w:rsidR="00494A59" w:rsidRDefault="00494A59" w:rsidP="00494A59">
      <w:r>
        <w:t>платы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в пределах нормативов потребления коммунальных услуг для предоставления мер социальной поддержки;</w:t>
      </w:r>
    </w:p>
    <w:p w:rsidR="00494A59" w:rsidRDefault="00494A59" w:rsidP="00494A59"/>
    <w:p w:rsidR="00494A59" w:rsidRDefault="00494A59" w:rsidP="00494A59">
      <w:r>
        <w:t>(в ред. Законов Амурской области от 27.12.2016 N 30-ОЗ, от 14.11.2017 N 141-ОЗ)</w:t>
      </w:r>
    </w:p>
    <w:p w:rsidR="00494A59" w:rsidRDefault="00494A59" w:rsidP="00494A59"/>
    <w:p w:rsidR="00494A59" w:rsidRDefault="00494A59" w:rsidP="00494A59">
      <w:r>
        <w:t>платы за коммунальные услуги (в том числе за твердое топливо при наличии печного отопления) в пределах нормативов потребления коммунальных услуг для предоставления мер социальной поддержки и регионального стандарта нормативной площади жилого помещения.</w:t>
      </w:r>
    </w:p>
    <w:p w:rsidR="00494A59" w:rsidRDefault="00494A59" w:rsidP="00494A59"/>
    <w:p w:rsidR="00494A59" w:rsidRDefault="00494A59" w:rsidP="00494A59">
      <w:r>
        <w:t>Региональный стандарт нормативной площади жилого помещения, в пределах которого предоставляется социальная поддержка по оплате жилого помещения и коммунальных услуг, устанавливается в следующих размерах:</w:t>
      </w:r>
    </w:p>
    <w:p w:rsidR="00494A59" w:rsidRDefault="00494A59" w:rsidP="00494A59"/>
    <w:p w:rsidR="00494A59" w:rsidRDefault="00494A59" w:rsidP="00494A59">
      <w:r>
        <w:t>18 кв. м общей площади жилого помещения - на одного члена семьи, состоящей из трех и более человек;</w:t>
      </w:r>
    </w:p>
    <w:p w:rsidR="00494A59" w:rsidRDefault="00494A59" w:rsidP="00494A59"/>
    <w:p w:rsidR="00494A59" w:rsidRDefault="00494A59" w:rsidP="00494A59">
      <w:r>
        <w:t>42 кв. м общей площади жилого помещения - на семью из двух человек (21 кв. м на одного члена семьи);</w:t>
      </w:r>
    </w:p>
    <w:p w:rsidR="00494A59" w:rsidRDefault="00494A59" w:rsidP="00494A59"/>
    <w:p w:rsidR="00494A59" w:rsidRDefault="00494A59" w:rsidP="00494A59">
      <w:r>
        <w:t>33 кв. м общей площади жилого помещения - на одиноко проживающего человека.</w:t>
      </w:r>
    </w:p>
    <w:p w:rsidR="00494A59" w:rsidRDefault="00494A59" w:rsidP="00494A59"/>
    <w:p w:rsidR="00494A59" w:rsidRDefault="00494A59" w:rsidP="00494A59">
      <w:r>
        <w:t>Нормативы потребления коммунальных услуг для предоставления мер социальной поддержки устанавливаются Правительством области.</w:t>
      </w:r>
    </w:p>
    <w:p w:rsidR="00494A59" w:rsidRDefault="00494A59" w:rsidP="00494A59"/>
    <w:p w:rsidR="00494A59" w:rsidRDefault="00494A59" w:rsidP="00494A59">
      <w:r>
        <w:t>Социальная поддержка по оплате жилого помещения и коммунальных услуг в форме ЕСВ предоставляется ветеранам труда области, проживающим в жилых помещениях независимо от вида жилищного фонда.</w:t>
      </w:r>
    </w:p>
    <w:p w:rsidR="00494A59" w:rsidRDefault="00494A59" w:rsidP="00494A59"/>
    <w:p w:rsidR="00494A59" w:rsidRDefault="00494A59" w:rsidP="00494A59">
      <w:r>
        <w:t>Ветераны труда области на основании платежных документов ежемесячно в полном объеме вносят плату за жилое помещение и коммунальные услуги по установленным ставкам и тарифам в сроки, определенные статьей 155 Жилищного кодекса Российской Федерации.</w:t>
      </w:r>
    </w:p>
    <w:p w:rsidR="00494A59" w:rsidRDefault="00494A59" w:rsidP="00494A59"/>
    <w:p w:rsidR="00494A59" w:rsidRDefault="00494A59" w:rsidP="00494A59">
      <w:r>
        <w:t>ЕСВ перечисляется ветеранам труда области не позднее 1 числа месяца, следующего за месяцем, за который должна быть внесена плата за жилое помещение и коммунальные услуги.</w:t>
      </w:r>
    </w:p>
    <w:p w:rsidR="00494A59" w:rsidRDefault="00494A59" w:rsidP="00494A59"/>
    <w:p w:rsidR="00494A59" w:rsidRDefault="00494A59" w:rsidP="00494A59">
      <w:r>
        <w:t>(п. 2 в ред. Закона Амурской области от 07.06.2016 N 690-ОЗ)</w:t>
      </w:r>
    </w:p>
    <w:p w:rsidR="00494A59" w:rsidRDefault="00494A59" w:rsidP="00494A59"/>
    <w:p w:rsidR="00494A59" w:rsidRDefault="00494A59" w:rsidP="00494A59">
      <w:r>
        <w:lastRenderedPageBreak/>
        <w:t xml:space="preserve">2. </w:t>
      </w:r>
      <w:proofErr w:type="gramStart"/>
      <w:r>
        <w:t>При наличии у граждан, имеющих звание "Ветеран труда Амурской области", права на получение социальной поддержки по данному Закону, а также по иным федеральным и областным правовым актам социальная поддержка предоставляется по одному из оснований по выбору гражданина в соответствии с письменным заявлением, поданным в исполнительный орган государственной власти области, осуществляющий функции управления в сфере социальной защиты населения (далее - уполномоченный орган).</w:t>
      </w:r>
      <w:proofErr w:type="gramEnd"/>
    </w:p>
    <w:p w:rsidR="00494A59" w:rsidRDefault="00494A59" w:rsidP="00494A59"/>
    <w:p w:rsidR="00494A59" w:rsidRDefault="00494A59" w:rsidP="00494A59">
      <w:r>
        <w:t>3. Порядок предоставления ветеранам труда области социальной поддержки устанавливается Правительством области.</w:t>
      </w:r>
    </w:p>
    <w:p w:rsidR="00494A59" w:rsidRDefault="00494A59" w:rsidP="00494A59">
      <w:r>
        <w:t>Статья 5. Финансирование социальной поддержки ветеранов труда области</w:t>
      </w:r>
    </w:p>
    <w:p w:rsidR="00494A59" w:rsidRDefault="00494A59" w:rsidP="00494A59"/>
    <w:p w:rsidR="00494A59" w:rsidRDefault="00494A59" w:rsidP="00494A59"/>
    <w:p w:rsidR="00494A59" w:rsidRDefault="00494A59" w:rsidP="00494A59">
      <w:r>
        <w:t>1. Финансовое обеспечение предусмотренной настоящим Законом социальной поддержки ветеранов труда области производится за счет средств областного бюджета.</w:t>
      </w:r>
    </w:p>
    <w:p w:rsidR="00494A59" w:rsidRDefault="00494A59" w:rsidP="00494A59"/>
    <w:p w:rsidR="00494A59" w:rsidRDefault="00494A59" w:rsidP="00494A59">
      <w:r>
        <w:t>2. Размер ежемесячной денежной выплаты, установленный настоящим Законом, ежегодно индексируется в размере и сроки, предусмотренные законом области об областном бюджете на очередной финансовый год и плановый период.</w:t>
      </w:r>
    </w:p>
    <w:p w:rsidR="00494A59" w:rsidRDefault="00494A59" w:rsidP="00494A59"/>
    <w:p w:rsidR="00494A59" w:rsidRDefault="00494A59" w:rsidP="00494A59">
      <w:r>
        <w:t>(часть 2 в ред. Закона Амурской области от 26.11.2013 N 287-ОЗ)</w:t>
      </w:r>
    </w:p>
    <w:p w:rsidR="00494A59" w:rsidRDefault="00494A59" w:rsidP="00494A59"/>
    <w:p w:rsidR="00494A59" w:rsidRDefault="00494A59" w:rsidP="00494A59">
      <w:r>
        <w:t>3. Главным распорядителем средств областного бюджета на социальную поддержку ветеранов труда области является уполномоченный орган.</w:t>
      </w:r>
    </w:p>
    <w:p w:rsidR="00494A59" w:rsidRDefault="00494A59" w:rsidP="00494A59">
      <w:r>
        <w:t>Статья 6. Областной регистр граждан, имеющих право на получение мер социальной поддержки</w:t>
      </w:r>
    </w:p>
    <w:p w:rsidR="00494A59" w:rsidRDefault="00494A59" w:rsidP="00494A59"/>
    <w:p w:rsidR="00494A59" w:rsidRDefault="00494A59" w:rsidP="00494A59"/>
    <w:p w:rsidR="00494A59" w:rsidRDefault="00494A59" w:rsidP="00494A59">
      <w:r>
        <w:t>1. Сведения о ветеранах труда области включаются в областной регистр граждан, имеющих право на получение мер социальной поддержки.</w:t>
      </w:r>
    </w:p>
    <w:p w:rsidR="00494A59" w:rsidRDefault="00494A59" w:rsidP="00494A59"/>
    <w:p w:rsidR="00494A59" w:rsidRDefault="00494A59" w:rsidP="00494A59">
      <w:r>
        <w:t>2. Ведение областного регистра граждан, имеющих право на получение мер социальной поддержки, осуществляется уполномоченным органом.</w:t>
      </w:r>
    </w:p>
    <w:p w:rsidR="00494A59" w:rsidRDefault="00494A59" w:rsidP="00494A59">
      <w:r>
        <w:t>Статья 7. Вступление в силу настоящего Закона</w:t>
      </w:r>
    </w:p>
    <w:p w:rsidR="00494A59" w:rsidRDefault="00494A59" w:rsidP="00494A59"/>
    <w:p w:rsidR="00494A59" w:rsidRDefault="00494A59" w:rsidP="00494A59"/>
    <w:p w:rsidR="00494A59" w:rsidRDefault="00494A59" w:rsidP="00494A59">
      <w:r>
        <w:t>Настоящий Закон вступает в силу с 1 января 2009 года, но не ранее чем по истечении десяти дней после дня его первого официального опубликования.</w:t>
      </w:r>
    </w:p>
    <w:p w:rsidR="00494A59" w:rsidRDefault="00494A59" w:rsidP="00494A59"/>
    <w:p w:rsidR="00494A59" w:rsidRDefault="00494A59" w:rsidP="00494A59"/>
    <w:p w:rsidR="00494A59" w:rsidRDefault="00494A59" w:rsidP="00494A59">
      <w:proofErr w:type="spellStart"/>
      <w:r>
        <w:t>И.о</w:t>
      </w:r>
      <w:proofErr w:type="spellEnd"/>
      <w:r>
        <w:t>. губернатора</w:t>
      </w:r>
    </w:p>
    <w:p w:rsidR="00494A59" w:rsidRDefault="00494A59" w:rsidP="00494A59">
      <w:r>
        <w:t>Амурской области</w:t>
      </w:r>
    </w:p>
    <w:p w:rsidR="00494A59" w:rsidRDefault="00494A59" w:rsidP="00494A59">
      <w:r>
        <w:t>В.В.МАРЦЕНКО</w:t>
      </w:r>
    </w:p>
    <w:p w:rsidR="00494A59" w:rsidRDefault="00494A59" w:rsidP="00494A59"/>
    <w:p w:rsidR="00494A59" w:rsidRDefault="00494A59" w:rsidP="00494A59">
      <w:r>
        <w:t>г. Благовещенск</w:t>
      </w:r>
    </w:p>
    <w:p w:rsidR="00494A59" w:rsidRDefault="00494A59" w:rsidP="00494A59"/>
    <w:p w:rsidR="00494A59" w:rsidRDefault="00494A59" w:rsidP="00494A59">
      <w:r>
        <w:t>10 ноября 2008 года</w:t>
      </w:r>
    </w:p>
    <w:p w:rsidR="00494A59" w:rsidRDefault="00494A59" w:rsidP="00494A59"/>
    <w:p w:rsidR="00D51885" w:rsidRDefault="00494A59" w:rsidP="00494A59">
      <w:r>
        <w:t>N 121-ОЗ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55"/>
    <w:rsid w:val="00494A59"/>
    <w:rsid w:val="008056CC"/>
    <w:rsid w:val="009A6C7B"/>
    <w:rsid w:val="00B20355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6118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2020-02-23T08:35:00Z</dcterms:created>
  <dcterms:modified xsi:type="dcterms:W3CDTF">2020-02-23T08:35:00Z</dcterms:modified>
</cp:coreProperties>
</file>